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8A37" w14:textId="05CBFFDE" w:rsidR="00212976" w:rsidRDefault="00830344">
      <w:pPr>
        <w:rPr>
          <w:sz w:val="28"/>
          <w:szCs w:val="28"/>
        </w:rPr>
      </w:pPr>
      <w:r w:rsidRPr="004A2684">
        <w:rPr>
          <w:noProof/>
          <w:lang w:eastAsia="hr-HR"/>
        </w:rPr>
        <w:drawing>
          <wp:inline distT="0" distB="0" distL="0" distR="0" wp14:anchorId="7E23A922" wp14:editId="2CEFA26D">
            <wp:extent cx="2247900" cy="1123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28" cy="11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5DA86" w14:textId="77777777" w:rsidR="00212976" w:rsidRDefault="00212976">
      <w:pPr>
        <w:rPr>
          <w:sz w:val="28"/>
          <w:szCs w:val="28"/>
        </w:rPr>
      </w:pPr>
    </w:p>
    <w:p w14:paraId="31949D25" w14:textId="77777777" w:rsidR="00212976" w:rsidRDefault="00212976">
      <w:pPr>
        <w:rPr>
          <w:sz w:val="28"/>
          <w:szCs w:val="28"/>
        </w:rPr>
      </w:pPr>
    </w:p>
    <w:p w14:paraId="13CA12A1" w14:textId="4E7D222B" w:rsidR="009D3C85" w:rsidRDefault="00741C4E" w:rsidP="00830344">
      <w:pPr>
        <w:jc w:val="both"/>
        <w:rPr>
          <w:sz w:val="28"/>
          <w:szCs w:val="28"/>
        </w:rPr>
      </w:pPr>
      <w:r>
        <w:rPr>
          <w:sz w:val="28"/>
          <w:szCs w:val="28"/>
        </w:rPr>
        <w:t>Poštovani roditelji,</w:t>
      </w:r>
    </w:p>
    <w:p w14:paraId="63F10BE4" w14:textId="4318C2B6" w:rsidR="00741C4E" w:rsidRDefault="00741C4E" w:rsidP="00830344">
      <w:pPr>
        <w:jc w:val="both"/>
        <w:rPr>
          <w:sz w:val="28"/>
          <w:szCs w:val="28"/>
        </w:rPr>
      </w:pPr>
      <w:r>
        <w:rPr>
          <w:sz w:val="28"/>
          <w:szCs w:val="28"/>
        </w:rPr>
        <w:t>budući da je Školski sindikat Preporod najavio štrajk u školskim ustanovama u srijedu, 19.ožujka 2025., odgojno-obrazovni rad  u OŠ Bartula Kašića Zadar  b</w:t>
      </w:r>
      <w:r w:rsidR="00BE1126">
        <w:rPr>
          <w:sz w:val="28"/>
          <w:szCs w:val="28"/>
        </w:rPr>
        <w:t xml:space="preserve">it će </w:t>
      </w:r>
      <w:r>
        <w:rPr>
          <w:sz w:val="28"/>
          <w:szCs w:val="28"/>
        </w:rPr>
        <w:t>organiziran u sklopu mogućnosti škole odnosno kroz različite aktivnosti i procese što može biti realizirano putem spajanja razrednih odjela</w:t>
      </w:r>
      <w:r w:rsidR="00212976">
        <w:rPr>
          <w:sz w:val="28"/>
          <w:szCs w:val="28"/>
        </w:rPr>
        <w:t xml:space="preserve"> i kombinacija razrednih odjela. Boravak učenika u školskoj ustanovi bit će pod nadzorom. Obrazovanje je temeljno pravo svakog učenika te mora ostati prioritet bez obzira na okolnosti stoga je dolazak učenika u Školu obvezan. U slučaju nejasnoća, možete kontaktirati Školu na broj 023/321 - 397 ili mob 091/510 5699.</w:t>
      </w:r>
    </w:p>
    <w:p w14:paraId="589A7491" w14:textId="16E5449C" w:rsidR="00830344" w:rsidRDefault="00830344" w:rsidP="00830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Katica Skukan, prof.</w:t>
      </w:r>
    </w:p>
    <w:p w14:paraId="20B714F0" w14:textId="7DB6861C" w:rsidR="00830344" w:rsidRPr="00741C4E" w:rsidRDefault="00830344" w:rsidP="00830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Ravnateljica OŠ Bartula Kašića Zadar</w:t>
      </w:r>
    </w:p>
    <w:sectPr w:rsidR="00830344" w:rsidRPr="00741C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4E"/>
    <w:rsid w:val="00212976"/>
    <w:rsid w:val="00741C4E"/>
    <w:rsid w:val="00830344"/>
    <w:rsid w:val="009D3C85"/>
    <w:rsid w:val="00B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4FA9"/>
  <w15:chartTrackingRefBased/>
  <w15:docId w15:val="{A318744D-3C59-40A4-ACC8-94AA1D79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Skukan</dc:creator>
  <cp:keywords/>
  <dc:description/>
  <cp:lastModifiedBy>Katica Skukan</cp:lastModifiedBy>
  <cp:revision>2</cp:revision>
  <dcterms:created xsi:type="dcterms:W3CDTF">2025-03-18T07:22:00Z</dcterms:created>
  <dcterms:modified xsi:type="dcterms:W3CDTF">2025-03-18T08:10:00Z</dcterms:modified>
</cp:coreProperties>
</file>