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D38" w:rsidRPr="00555FBB" w:rsidRDefault="00555FBB" w:rsidP="00555F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5FBB">
        <w:rPr>
          <w:rFonts w:ascii="Times New Roman" w:hAnsi="Times New Roman" w:cs="Times New Roman"/>
          <w:sz w:val="24"/>
          <w:szCs w:val="24"/>
        </w:rPr>
        <w:t>Osnovna škola Bartula kašića</w:t>
      </w:r>
    </w:p>
    <w:p w:rsidR="00555FBB" w:rsidRPr="00555FBB" w:rsidRDefault="00555FBB" w:rsidP="00555F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5FBB">
        <w:rPr>
          <w:rFonts w:ascii="Times New Roman" w:hAnsi="Times New Roman" w:cs="Times New Roman"/>
          <w:sz w:val="24"/>
          <w:szCs w:val="24"/>
        </w:rPr>
        <w:t>Zadar</w:t>
      </w:r>
    </w:p>
    <w:p w:rsidR="00555FBB" w:rsidRPr="00555FBB" w:rsidRDefault="00555FBB" w:rsidP="00555F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5FBB">
        <w:rPr>
          <w:rFonts w:ascii="Times New Roman" w:hAnsi="Times New Roman" w:cs="Times New Roman"/>
          <w:sz w:val="24"/>
          <w:szCs w:val="24"/>
        </w:rPr>
        <w:t xml:space="preserve">Zadar, 20.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555FBB">
        <w:rPr>
          <w:rFonts w:ascii="Times New Roman" w:hAnsi="Times New Roman" w:cs="Times New Roman"/>
          <w:sz w:val="24"/>
          <w:szCs w:val="24"/>
        </w:rPr>
        <w:t>vibnja 2014.</w:t>
      </w:r>
    </w:p>
    <w:p w:rsidR="00555FBB" w:rsidRPr="00555FBB" w:rsidRDefault="00555FBB" w:rsidP="00555F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5FBB" w:rsidRDefault="00555FBB" w:rsidP="00555F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5FBB" w:rsidRPr="00555FBB" w:rsidRDefault="00555FBB" w:rsidP="00555FB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FBB">
        <w:rPr>
          <w:rFonts w:ascii="Times New Roman" w:hAnsi="Times New Roman" w:cs="Times New Roman"/>
          <w:b/>
          <w:sz w:val="24"/>
          <w:szCs w:val="24"/>
        </w:rPr>
        <w:t>OBAVIJEST</w:t>
      </w:r>
    </w:p>
    <w:p w:rsidR="00555FBB" w:rsidRPr="00555FBB" w:rsidRDefault="00555FBB" w:rsidP="00555F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5FBB" w:rsidRPr="00555FBB" w:rsidRDefault="00555FBB" w:rsidP="00555FBB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5FBB">
        <w:rPr>
          <w:rFonts w:ascii="Times New Roman" w:hAnsi="Times New Roman" w:cs="Times New Roman"/>
          <w:sz w:val="24"/>
          <w:szCs w:val="24"/>
        </w:rPr>
        <w:t xml:space="preserve">Obavještavaju se roditelji i učenici </w:t>
      </w:r>
      <w:r>
        <w:rPr>
          <w:rFonts w:ascii="Times New Roman" w:hAnsi="Times New Roman" w:cs="Times New Roman"/>
          <w:sz w:val="24"/>
          <w:szCs w:val="24"/>
        </w:rPr>
        <w:t xml:space="preserve">Škole </w:t>
      </w:r>
      <w:r w:rsidRPr="00555FBB">
        <w:rPr>
          <w:rFonts w:ascii="Times New Roman" w:hAnsi="Times New Roman" w:cs="Times New Roman"/>
          <w:sz w:val="24"/>
          <w:szCs w:val="24"/>
        </w:rPr>
        <w:t xml:space="preserve">da je </w:t>
      </w:r>
      <w:r w:rsidRPr="00555FBB">
        <w:rPr>
          <w:rFonts w:ascii="Times New Roman" w:hAnsi="Times New Roman" w:cs="Times New Roman"/>
          <w:color w:val="000000"/>
          <w:sz w:val="24"/>
          <w:szCs w:val="24"/>
        </w:rPr>
        <w:t xml:space="preserve">Ministarstvo znanosti,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obrazovanja i sporta otvorilo </w:t>
      </w:r>
      <w:r w:rsidRPr="00555FBB">
        <w:rPr>
          <w:rFonts w:ascii="Times New Roman" w:hAnsi="Times New Roman" w:cs="Times New Roman"/>
          <w:color w:val="000000"/>
          <w:sz w:val="24"/>
          <w:szCs w:val="24"/>
        </w:rPr>
        <w:t xml:space="preserve"> 25. travnja 2014. javnu raspravu o </w:t>
      </w:r>
      <w:r w:rsidRPr="00555FBB">
        <w:rPr>
          <w:rFonts w:ascii="Times New Roman" w:hAnsi="Times New Roman" w:cs="Times New Roman"/>
          <w:i/>
          <w:iCs/>
          <w:color w:val="000000"/>
          <w:sz w:val="24"/>
          <w:szCs w:val="24"/>
        </w:rPr>
        <w:t>Nacrtu Nastavnog plana i programa Građanskog odgoja i obrazovanja za osnovnu i srednju školu</w:t>
      </w:r>
      <w:r w:rsidRPr="00555F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55FBB" w:rsidRPr="00555FBB" w:rsidRDefault="00555FBB" w:rsidP="00555FBB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5FBB">
        <w:rPr>
          <w:rFonts w:ascii="Times New Roman" w:hAnsi="Times New Roman" w:cs="Times New Roman"/>
          <w:color w:val="000000"/>
          <w:sz w:val="24"/>
          <w:szCs w:val="24"/>
        </w:rPr>
        <w:t>Cilj je javne rasprave prikupiti mišljenja zainteresirane javnosti o predloženom Nacrtu Nastavnog plana i programa Građanskog odgoja i obrazovanja za osnovnu i srednju školu.</w:t>
      </w:r>
    </w:p>
    <w:p w:rsidR="00555FBB" w:rsidRPr="00555FBB" w:rsidRDefault="00555FBB" w:rsidP="00555FBB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55FBB">
        <w:rPr>
          <w:rFonts w:ascii="Times New Roman" w:hAnsi="Times New Roman" w:cs="Times New Roman"/>
          <w:color w:val="000000"/>
          <w:sz w:val="24"/>
          <w:szCs w:val="24"/>
        </w:rPr>
        <w:t xml:space="preserve">Po završetku procesa savjetovanja, svi pristigli komentari, primjedbe i prijedlozi bit će objavljeni na mrežnim stranicama Ministarstva. </w:t>
      </w:r>
    </w:p>
    <w:p w:rsidR="00555FBB" w:rsidRPr="00555FBB" w:rsidRDefault="00555FBB" w:rsidP="00555FBB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55FBB">
        <w:rPr>
          <w:rFonts w:ascii="Times New Roman" w:hAnsi="Times New Roman" w:cs="Times New Roman"/>
          <w:color w:val="000000"/>
          <w:sz w:val="24"/>
          <w:szCs w:val="24"/>
        </w:rPr>
        <w:t xml:space="preserve">Pozivaju se zainteresirani učenici i roditelji da se uključe u javnu raspravu i da dostave svoje eventualne načelne primjedbe i prijedloge na cjelokupni tekst, kao i konkretne primjedbe i prijedloge na pojedine dijelove predložene u Nacrtu Nastavnog plana i programa Građanskog odgoja i obrazovanja za osnovnu i srednju školu, uz jasna obrazloženja putem obrasca sudjelovanja kojega možete preuzeti na: </w:t>
      </w:r>
      <w:hyperlink r:id="rId4" w:history="1">
        <w:r w:rsidRPr="00555FBB">
          <w:rPr>
            <w:rStyle w:val="Hiperveza"/>
            <w:rFonts w:ascii="Times New Roman" w:hAnsi="Times New Roman" w:cs="Times New Roman"/>
            <w:sz w:val="24"/>
            <w:szCs w:val="24"/>
          </w:rPr>
          <w:t>http://public.mzos.hr/Default.aspx?art=13152&amp;sec=1933</w:t>
        </w:r>
      </w:hyperlink>
      <w:r w:rsidRPr="00555FB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55FBB" w:rsidRPr="00555FBB" w:rsidRDefault="00555FBB" w:rsidP="00555FBB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  <w:r w:rsidRPr="00555FBB">
        <w:rPr>
          <w:rFonts w:ascii="Times New Roman" w:hAnsi="Times New Roman" w:cs="Times New Roman"/>
          <w:color w:val="000000"/>
          <w:sz w:val="24"/>
          <w:szCs w:val="24"/>
        </w:rPr>
        <w:t xml:space="preserve">Za dodatne upite u svezi s postupkom savjetovanja možete se obratiti na adresu elektroničke pošte: </w:t>
      </w:r>
      <w:hyperlink r:id="rId5" w:history="1">
        <w:r w:rsidRPr="00555FBB">
          <w:rPr>
            <w:rStyle w:val="Hiperveza"/>
            <w:rFonts w:ascii="Times New Roman" w:hAnsi="Times New Roman" w:cs="Times New Roman"/>
            <w:sz w:val="24"/>
            <w:szCs w:val="24"/>
          </w:rPr>
          <w:t>javnarasprava-gradjanskioo@mzos.hr</w:t>
        </w:r>
      </w:hyperlink>
    </w:p>
    <w:p w:rsidR="00555FBB" w:rsidRDefault="00555FBB" w:rsidP="00555FBB">
      <w:pPr>
        <w:spacing w:before="100" w:beforeAutospacing="1" w:after="100" w:afterAutospacing="1" w:line="360" w:lineRule="auto"/>
        <w:jc w:val="both"/>
        <w:rPr>
          <w:rFonts w:ascii="Times New Roman" w:hAnsi="Times New Roman"/>
          <w:color w:val="000000"/>
        </w:rPr>
      </w:pPr>
    </w:p>
    <w:p w:rsidR="00555FBB" w:rsidRPr="00555FBB" w:rsidRDefault="00555FBB" w:rsidP="00555FB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55FBB">
        <w:rPr>
          <w:rFonts w:ascii="Times New Roman" w:hAnsi="Times New Roman" w:cs="Times New Roman"/>
          <w:sz w:val="24"/>
          <w:szCs w:val="24"/>
        </w:rPr>
        <w:t>Ravnateljica</w:t>
      </w:r>
    </w:p>
    <w:p w:rsidR="00555FBB" w:rsidRPr="00555FBB" w:rsidRDefault="00555FBB" w:rsidP="00555FB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55FBB" w:rsidRPr="00555FBB" w:rsidRDefault="00555FBB" w:rsidP="00555FB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555FBB">
        <w:rPr>
          <w:rFonts w:ascii="Times New Roman" w:hAnsi="Times New Roman" w:cs="Times New Roman"/>
          <w:sz w:val="24"/>
          <w:szCs w:val="24"/>
        </w:rPr>
        <w:t>Vesna Stojanov</w:t>
      </w:r>
    </w:p>
    <w:sectPr w:rsidR="00555FBB" w:rsidRPr="00555FBB" w:rsidSect="00CE3D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55FBB"/>
    <w:rsid w:val="00555FBB"/>
    <w:rsid w:val="00CE3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D3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555FB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6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vnarasprava-gradjanskioo@mzos.hr" TargetMode="External"/><Relationship Id="rId4" Type="http://schemas.openxmlformats.org/officeDocument/2006/relationships/hyperlink" Target="http://public.mzos.hr/Default.aspx?art=13152&amp;sec=19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Ravnateljica</cp:lastModifiedBy>
  <cp:revision>1</cp:revision>
  <dcterms:created xsi:type="dcterms:W3CDTF">2014-05-20T04:55:00Z</dcterms:created>
  <dcterms:modified xsi:type="dcterms:W3CDTF">2014-05-20T05:02:00Z</dcterms:modified>
</cp:coreProperties>
</file>