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mbria" w:hAnsi="Cambria" w:eastAsia="Cambria" w:cs="Cambria"/>
          <w:color w:val="000000"/>
          <w:sz w:val="40"/>
          <w:szCs w:val="40"/>
        </w:rPr>
      </w:pPr>
      <w:r>
        <w:rPr>
          <w:rFonts w:eastAsia="Cambria" w:cs="Cambria" w:ascii="Cambria" w:hAnsi="Cambria"/>
          <w:color w:val="000000"/>
          <w:sz w:val="40"/>
          <w:szCs w:val="40"/>
        </w:rPr>
        <w:t>Osnovna škola Bartula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mbria" w:cs="Cambria"/>
          <w:color w:val="000000"/>
          <w:sz w:val="40"/>
          <w:szCs w:val="40"/>
        </w:rPr>
      </w:pPr>
      <w:r>
        <w:rPr>
          <w:rFonts w:eastAsia="Cambria" w:cs="Cambria" w:ascii="Cambria" w:hAnsi="Cambria"/>
          <w:color w:val="000000"/>
          <w:sz w:val="40"/>
          <w:szCs w:val="40"/>
        </w:rPr>
        <w:t>Kašića-Zadar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40"/>
          <w:szCs w:val="40"/>
        </w:rPr>
      </w:pPr>
      <w:r>
        <w:rPr>
          <w:rFonts w:eastAsia="Cambria" w:cs="Cambria" w:ascii="Cambria" w:hAnsi="Cambria"/>
          <w:color w:val="000000"/>
          <w:sz w:val="40"/>
          <w:szCs w:val="4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720"/>
        <w:jc w:val="center"/>
        <w:rPr>
          <w:rFonts w:ascii="Cambria" w:hAnsi="Cambria" w:eastAsia="Cambria" w:cs="Cambria"/>
          <w:color w:val="000000"/>
          <w:sz w:val="40"/>
          <w:szCs w:val="40"/>
        </w:rPr>
      </w:pPr>
      <w:r>
        <w:rPr>
          <w:rFonts w:eastAsia="Cambria" w:cs="Cambria" w:ascii="Cambria" w:hAnsi="Cambria"/>
          <w:color w:val="000000"/>
          <w:sz w:val="40"/>
          <w:szCs w:val="4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720"/>
        <w:jc w:val="center"/>
        <w:rPr>
          <w:rFonts w:ascii="Cambria" w:hAnsi="Cambria" w:eastAsia="Cambria" w:cs="Cambria"/>
          <w:color w:val="000000"/>
          <w:sz w:val="40"/>
          <w:szCs w:val="40"/>
        </w:rPr>
      </w:pPr>
      <w:r>
        <w:rPr>
          <w:rFonts w:eastAsia="Cambria" w:cs="Cambria" w:ascii="Cambria" w:hAnsi="Cambria"/>
          <w:color w:val="000000"/>
          <w:sz w:val="40"/>
          <w:szCs w:val="4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720"/>
        <w:jc w:val="center"/>
        <w:rPr>
          <w:rFonts w:ascii="Cambria" w:hAnsi="Cambria" w:eastAsia="Cambria" w:cs="Cambria"/>
          <w:color w:val="000000"/>
          <w:sz w:val="40"/>
          <w:szCs w:val="40"/>
        </w:rPr>
      </w:pPr>
      <w:r>
        <w:rPr>
          <w:rFonts w:eastAsia="Cambria" w:cs="Cambria" w:ascii="Cambria" w:hAnsi="Cambria"/>
          <w:color w:val="000000"/>
          <w:sz w:val="40"/>
          <w:szCs w:val="40"/>
        </w:rPr>
        <w:t xml:space="preserve">Elementi praćenja i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720"/>
        <w:jc w:val="center"/>
        <w:rPr>
          <w:rFonts w:ascii="Cambria" w:hAnsi="Cambria" w:eastAsia="Cambria" w:cs="Cambria"/>
          <w:color w:val="000000"/>
          <w:sz w:val="40"/>
          <w:szCs w:val="40"/>
        </w:rPr>
      </w:pPr>
      <w:r>
        <w:rPr>
          <w:rFonts w:eastAsia="Cambria" w:cs="Cambria" w:ascii="Cambria" w:hAnsi="Cambria"/>
          <w:color w:val="000000"/>
          <w:sz w:val="40"/>
          <w:szCs w:val="40"/>
        </w:rPr>
        <w:t xml:space="preserve">kriteriji ocjenjivanja učenika u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720"/>
        <w:jc w:val="center"/>
        <w:rPr>
          <w:rFonts w:ascii="Cambria" w:hAnsi="Cambria" w:eastAsia="Cambria" w:cs="Cambria"/>
          <w:color w:val="000000"/>
          <w:sz w:val="40"/>
          <w:szCs w:val="40"/>
        </w:rPr>
      </w:pPr>
      <w:r>
        <w:rPr>
          <w:rFonts w:eastAsia="Cambria" w:cs="Cambria" w:ascii="Cambria" w:hAnsi="Cambria"/>
          <w:color w:val="000000"/>
          <w:sz w:val="40"/>
          <w:szCs w:val="40"/>
        </w:rPr>
        <w:t>2. razredu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720"/>
        <w:jc w:val="center"/>
        <w:rPr>
          <w:rFonts w:ascii="Cambria" w:hAnsi="Cambria" w:eastAsia="Cambria" w:cs="Cambria"/>
          <w:color w:val="000000"/>
          <w:sz w:val="40"/>
          <w:szCs w:val="40"/>
        </w:rPr>
      </w:pPr>
      <w:r>
        <w:rPr>
          <w:rFonts w:eastAsia="Cambria" w:cs="Cambria" w:ascii="Cambria" w:hAnsi="Cambria"/>
          <w:color w:val="000000"/>
          <w:sz w:val="40"/>
          <w:szCs w:val="40"/>
        </w:rPr>
        <w:t>(nastava na daljinu)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40"/>
          <w:szCs w:val="40"/>
        </w:rPr>
      </w:pPr>
      <w:r>
        <w:rPr>
          <w:rFonts w:eastAsia="Cambria" w:cs="Cambria" w:ascii="Cambria" w:hAnsi="Cambria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40"/>
          <w:szCs w:val="40"/>
        </w:rPr>
      </w:pPr>
      <w:r>
        <w:rPr>
          <w:rFonts w:eastAsia="Cambria" w:cs="Cambria" w:ascii="Cambria" w:hAnsi="Cambria"/>
          <w:sz w:val="40"/>
          <w:szCs w:val="40"/>
        </w:rPr>
        <w:t>Učiteljice : Ana Knežević, Josipa Masnić, Jadranka Gulam, Mejra Uglešić, Ignis Lemezina, Marija Baričević, Ada Rudić, Nela Ledenko, Kristina Pešut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40"/>
          <w:szCs w:val="40"/>
        </w:rPr>
      </w:pPr>
      <w:r>
        <w:rPr>
          <w:rFonts w:eastAsia="Cambria" w:cs="Cambria" w:ascii="Cambria" w:hAnsi="Cambria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40"/>
          <w:szCs w:val="40"/>
        </w:rPr>
      </w:pPr>
      <w:r>
        <w:rPr>
          <w:rFonts w:eastAsia="Cambria" w:cs="Cambria" w:ascii="Cambria" w:hAnsi="Cambria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40"/>
          <w:szCs w:val="40"/>
        </w:rPr>
      </w:pPr>
      <w:r>
        <w:rPr>
          <w:rFonts w:eastAsia="Cambria" w:cs="Cambria" w:ascii="Cambria" w:hAnsi="Cambria"/>
          <w:sz w:val="40"/>
          <w:szCs w:val="40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40"/>
          <w:szCs w:val="40"/>
        </w:rPr>
      </w:pPr>
      <w:r>
        <w:rPr>
          <w:rFonts w:eastAsia="Cambria" w:cs="Cambria" w:ascii="Cambria" w:hAnsi="Cambria"/>
          <w:sz w:val="40"/>
          <w:szCs w:val="40"/>
        </w:rPr>
        <w:t>šk. god. 2019./2020.</w:t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40"/>
          <w:szCs w:val="40"/>
        </w:rPr>
      </w:pPr>
      <w:r>
        <w:rPr>
          <w:rFonts w:eastAsia="Cambria" w:cs="Cambria" w:ascii="Cambria" w:hAnsi="Cambria"/>
          <w:sz w:val="40"/>
          <w:szCs w:val="40"/>
        </w:rPr>
        <w:t>(travanj, svibanj, lipanj 2020.)</w:t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40"/>
          <w:szCs w:val="40"/>
        </w:rPr>
      </w:pPr>
      <w:r>
        <w:rPr>
          <w:rFonts w:eastAsia="Cambria" w:cs="Cambria" w:ascii="Cambria" w:hAnsi="Cambria"/>
          <w:sz w:val="40"/>
          <w:szCs w:val="40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40"/>
          <w:szCs w:val="40"/>
        </w:rPr>
      </w:pPr>
      <w:r>
        <w:rPr>
          <w:rFonts w:eastAsia="Cambria" w:cs="Cambria" w:ascii="Cambria" w:hAnsi="Cambria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 xml:space="preserve">Hrvatski jezik  </w:t>
      </w:r>
      <w:r>
        <w:rPr>
          <w:rFonts w:eastAsia="Cambria" w:cs="Cambria" w:ascii="Cambria" w:hAnsi="Cambria"/>
          <w:sz w:val="24"/>
        </w:rPr>
        <w:t>(aktivnosti)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Učenici svakodnevno šalju zadaće i prati se njihova aktivnost, te će se u travnju, svibnju i lipnjuvrednovati </w:t>
      </w:r>
      <w:r>
        <w:rPr>
          <w:b/>
          <w:sz w:val="24"/>
          <w:szCs w:val="24"/>
        </w:rPr>
        <w:t xml:space="preserve">sumativno </w:t>
      </w:r>
      <w:r>
        <w:rPr>
          <w:sz w:val="24"/>
          <w:szCs w:val="24"/>
        </w:rPr>
        <w:t xml:space="preserve">prema slijedećim kriterijima: </w:t>
      </w:r>
      <w:bookmarkStart w:id="0" w:name="_Hlk37950933"/>
      <w:bookmarkEnd w:id="0"/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 radove piše sadržajno točno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piše potpunim rečenicama 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piše uredno (poštujući crtovlje, te pravilno pišući slova i povezujući ih na pravilan način), 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pazi na poštivanje pravopisne norme (poštuje pravila pisanja velikog slova, rečeničnog znaka ,riječi piše točno bez ispuštanja ili dodavanja slova, pravilno koristi spojnicu)-za ocjenu odličan najviše dvije greške po radu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zadaću predaje na pregled u zadanom roku</w:t>
      </w:r>
    </w:p>
    <w:p>
      <w:pPr>
        <w:pStyle w:val="Normal"/>
        <w:ind w:left="720" w:hanging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sadržajno točno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potpunim rečenicama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piše uredno (poštujući crtovlje, te pravilno pišući slova i povezujući ih na pravilan način), 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pazi na poštivanje pravopisne norme (poštuje pravila pisanja velikog slova, rečeničnog znaka ,riječi piše točno bez ispuštanja ili dodavanja slova. U pisanju prisutne povremene greške (za ovu ocjenu tri greške po radu)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zadaću predaje na pregled u zadanom roku uz povremena odstupanja (3 puta  u mjesecu zadaća nije predana na vrijeme)</w:t>
      </w:r>
    </w:p>
    <w:p>
      <w:pPr>
        <w:pStyle w:val="Normal"/>
        <w:ind w:left="720" w:hanging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uz greške u sadržaju (netočni odgovori)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nepotpunim rečenicama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neurednije i nečitko (često ne poštuje crtovlje, slova nepravilno te ih povezujući na nepravilan način)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kod poštivanja pravopisne norme (pravila pisanja velikog slova, rečeničnog znaka ,ispravnog pisanja riječi, spojnica) često griješi (za ovu ocjenu četiri i više grešaka po radu)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nije predana na vrijeme više od 3 puta</w:t>
      </w:r>
    </w:p>
    <w:p>
      <w:pPr>
        <w:pStyle w:val="Normal"/>
        <w:ind w:left="360" w:hanging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Napomena: Zadaću je moguće ocijeniti na temelju više zadaća u jednom mjesecu.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HRVATSKI JEZIK</w:t>
      </w:r>
      <w:r>
        <w:rPr>
          <w:rFonts w:eastAsia="Cambria" w:cs="Cambria" w:ascii="Cambria" w:hAnsi="Cambria"/>
          <w:sz w:val="24"/>
        </w:rPr>
        <w:t xml:space="preserve">  (Kompleksniji zadatak)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b/>
        </w:rPr>
        <w:t>Sve dolje navedeno sumativno će se vrednovati s maksimalno dvije ocjene u travnju, svibnju i lipnju.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  <w:u w:val="single"/>
        </w:rPr>
        <w:t>Strip</w:t>
      </w:r>
      <w:r>
        <w:rPr>
          <w:rFonts w:eastAsia="Cambria" w:cs="Cambria" w:ascii="Cambria" w:hAnsi="Cambria"/>
          <w:sz w:val="24"/>
        </w:rPr>
        <w:t xml:space="preserve"> (lektira) ili</w:t>
      </w:r>
    </w:p>
    <w:p>
      <w:pPr>
        <w:pStyle w:val="Normal"/>
        <w:numPr>
          <w:ilvl w:val="0"/>
          <w:numId w:val="11"/>
        </w:numPr>
        <w:spacing w:lineRule="auto" w:line="276" w:before="0" w:after="200"/>
        <w:ind w:left="720" w:hanging="360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uredan , detaljan i obvezno obojan uredno</w:t>
      </w:r>
    </w:p>
    <w:p>
      <w:pPr>
        <w:pStyle w:val="Normal"/>
        <w:numPr>
          <w:ilvl w:val="0"/>
          <w:numId w:val="11"/>
        </w:numPr>
        <w:spacing w:lineRule="auto" w:line="276" w:before="0" w:after="200"/>
        <w:ind w:left="720" w:hanging="360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tema točno odrađena</w:t>
      </w:r>
    </w:p>
    <w:p>
      <w:pPr>
        <w:pStyle w:val="Normal"/>
        <w:numPr>
          <w:ilvl w:val="0"/>
          <w:numId w:val="11"/>
        </w:numPr>
        <w:spacing w:lineRule="auto" w:line="276" w:before="0" w:after="200"/>
        <w:ind w:left="720" w:hanging="360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ilustracije prikazuju redoslijed događaja</w:t>
      </w:r>
    </w:p>
    <w:p>
      <w:pPr>
        <w:pStyle w:val="Normal"/>
        <w:numPr>
          <w:ilvl w:val="0"/>
          <w:numId w:val="11"/>
        </w:numPr>
        <w:spacing w:lineRule="auto" w:line="276" w:before="0" w:after="200"/>
        <w:ind w:left="720" w:hanging="360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predan na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  <w:u w:val="single"/>
        </w:rPr>
        <w:t xml:space="preserve">Plakat </w:t>
      </w:r>
      <w:r>
        <w:rPr>
          <w:rFonts w:eastAsia="Cambria" w:cs="Cambria" w:ascii="Cambria" w:hAnsi="Cambria"/>
          <w:sz w:val="24"/>
        </w:rPr>
        <w:t>(lektira)</w:t>
      </w:r>
    </w:p>
    <w:p>
      <w:pPr>
        <w:pStyle w:val="Normal"/>
        <w:numPr>
          <w:ilvl w:val="0"/>
          <w:numId w:val="12"/>
        </w:numPr>
        <w:spacing w:lineRule="auto" w:line="276" w:before="0" w:after="200"/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sadržaj plakata (ime pisca,naslov, tema, glavni lik, sporedni likovi, redoslijed događaja-najviše 6 naslova, poruka, slikovni materijal prema uputama)</w:t>
      </w:r>
    </w:p>
    <w:p>
      <w:pPr>
        <w:pStyle w:val="Normal"/>
        <w:numPr>
          <w:ilvl w:val="0"/>
          <w:numId w:val="12"/>
        </w:numPr>
        <w:spacing w:lineRule="auto" w:line="240" w:before="216" w:after="360"/>
        <w:ind w:left="720" w:hanging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>izgled plakata (naslov, tekst, vizualnost, smještaj na plakatu, razumijevanje izloženog sadržaja)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>i:</w:t>
      </w:r>
    </w:p>
    <w:p>
      <w:pPr>
        <w:pStyle w:val="Normal"/>
        <w:numPr>
          <w:ilvl w:val="0"/>
          <w:numId w:val="12"/>
        </w:numPr>
        <w:spacing w:lineRule="auto" w:line="240" w:before="216" w:after="360"/>
        <w:ind w:left="720" w:hanging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>predan na vrijeme</w:t>
      </w:r>
      <w:bookmarkStart w:id="1" w:name="_Hlk37935673"/>
      <w:bookmarkEnd w:id="1"/>
    </w:p>
    <w:p>
      <w:pPr>
        <w:pStyle w:val="Normal"/>
        <w:spacing w:lineRule="auto" w:line="240" w:before="216" w:after="36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>Pizza (lektira)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   • </w:t>
      </w:r>
      <w:r>
        <w:rPr>
          <w:rFonts w:eastAsia="Cambria" w:cs="Cambria" w:ascii="Cambria" w:hAnsi="Cambria"/>
          <w:sz w:val="24"/>
          <w:shd w:fill="FFFFFF" w:val="clear"/>
        </w:rPr>
        <w:t>sadržaj (naslov djela, ime pisaca, vrsta djela, tema djela, glavni lik, sporedni likovi, opis glavnog lika, redoslijed događaja, pouka)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    • </w:t>
      </w:r>
      <w:r>
        <w:rPr>
          <w:rFonts w:eastAsia="Cambria" w:cs="Cambria" w:ascii="Cambria" w:hAnsi="Cambria"/>
          <w:sz w:val="24"/>
          <w:shd w:fill="FFFFFF" w:val="clear"/>
        </w:rPr>
        <w:t>izgled pizza lektire (izraditi kriške pizze od bijelog papira, na svaku krišku riješiti zadatak prema uputi. Kriške pizze naljepiti na tvrđi karton. Kriške pizze ukrasiti.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  •</w:t>
      </w:r>
      <w:r>
        <w:rPr>
          <w:rFonts w:eastAsia="Cambria" w:cs="Cambria" w:ascii="Cambria" w:hAnsi="Cambria"/>
          <w:sz w:val="24"/>
          <w:shd w:fill="FFFFFF" w:val="clear"/>
        </w:rPr>
        <w:t>zadatak predan na vrijeme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Lektira iz vrećice </w:t>
      </w:r>
    </w:p>
    <w:p>
      <w:pPr>
        <w:pStyle w:val="Normal"/>
        <w:numPr>
          <w:ilvl w:val="0"/>
          <w:numId w:val="12"/>
        </w:numPr>
        <w:spacing w:lineRule="auto" w:line="276" w:before="0" w:after="200"/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sadržaj vrećice (ime pisca,naslov, tema, glavni lik, sporedni likovi, redoslijed događaja-najviše 6 naslova, poruka, slikovni materijal prema uputama) plus nekoliko predmeta koje podsjeća na priču</w:t>
      </w:r>
    </w:p>
    <w:p>
      <w:pPr>
        <w:pStyle w:val="Normal"/>
        <w:numPr>
          <w:ilvl w:val="0"/>
          <w:numId w:val="12"/>
        </w:numPr>
        <w:spacing w:lineRule="auto" w:line="240" w:before="216" w:after="360"/>
        <w:ind w:left="720" w:hanging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>izgled vrećice(naslov, tekst, vizualnost, smještaj na plakatu, razumijevanje izloženog sadržaja)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>i:</w:t>
      </w:r>
    </w:p>
    <w:p>
      <w:pPr>
        <w:pStyle w:val="Normal"/>
        <w:numPr>
          <w:ilvl w:val="0"/>
          <w:numId w:val="12"/>
        </w:numPr>
        <w:spacing w:lineRule="auto" w:line="240" w:before="216" w:after="360"/>
        <w:ind w:left="720" w:hanging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>predan na vrijeme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Vrlo dobar (4)</w:t>
        <w:br/>
      </w:r>
      <w:r>
        <w:rPr>
          <w:rFonts w:eastAsia="Cambria" w:cs="Cambria" w:ascii="Cambria" w:hAnsi="Cambria"/>
          <w:color w:val="404040"/>
          <w:sz w:val="24"/>
          <w:u w:val="single"/>
          <w:shd w:fill="FFFFFF" w:val="clear"/>
        </w:rPr>
        <w:t>Strip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 (lektira) ili</w:t>
        <w:br/>
        <w:t xml:space="preserve">       - uredan, ali manje detaljan i neuredno bojan</w:t>
        <w:br/>
        <w:t xml:space="preserve">       - tema odrađena uz manja odstupanja</w:t>
        <w:br/>
        <w:t xml:space="preserve">       - uglavnom ilustracije prikazuju redoslijed događaja</w:t>
        <w:br/>
        <w:t xml:space="preserve">       - rad predan jedan dan nakon dogovorenog vremena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u w:val="single"/>
          <w:shd w:fill="FFFFFF" w:val="clear"/>
        </w:rPr>
        <w:t>Plakat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 (lektira)</w:t>
        <w:br/>
        <w:t xml:space="preserve">        - sadržaj plakata (tema, sažeta poruka, naslov, tekst, slikovni materijal)</w:t>
        <w:br/>
        <w:t xml:space="preserve">        - izgled plakata (naslov dominira, tekst manje vidljiv, vizualnost ne baš dobra,</w:t>
        <w:br/>
        <w:t xml:space="preserve">          uglavnom dobar smještaj na plakatu, uglavnom se razumije izloženi sadržaj)</w:t>
        <w:br/>
        <w:t xml:space="preserve">        - rad predan jedan dan nakon dogovorenog vremena</w:t>
      </w:r>
    </w:p>
    <w:p>
      <w:pPr>
        <w:pStyle w:val="Normal"/>
        <w:rPr>
          <w:rFonts w:ascii="Cambria" w:hAnsi="Cambria" w:eastAsia="Cambria" w:cs="Cambria"/>
          <w:color w:val="404040"/>
          <w:sz w:val="24"/>
          <w:highlight w:val="white"/>
          <w:u w:val="single"/>
        </w:rPr>
      </w:pPr>
      <w:r>
        <w:rPr>
          <w:rFonts w:eastAsia="Cambria" w:cs="Cambria" w:ascii="Cambria" w:hAnsi="Cambria"/>
          <w:color w:val="404040"/>
          <w:sz w:val="24"/>
          <w:u w:val="single"/>
          <w:shd w:fill="FFFFFF" w:val="clear"/>
        </w:rPr>
        <w:t>Pizza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 (lektira)</w:t>
      </w:r>
      <w:r>
        <w:rPr/>
        <w:t xml:space="preserve">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       • 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>sadržaj (naslov djela, ime pisaca, vrsta djela, tema djela, glavni lik, sporedni likovi, opis glavnog lika, redoslijed događaja, pouka)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        • 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izgled pizza lektire (kriške pizze izrađenje od bijelog papira, na svako krišci riješen  zadatak prema uputi. Kriške pizze zaljepljene na tvrđi karton. Kriške pizze ukrašene. Manje uredno napravljen rad i manje uredno bojan.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     •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>predan s jednim danom zakašnjenja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u w:val="single"/>
          <w:shd w:fill="FFFFFF" w:val="clear"/>
        </w:rPr>
        <w:t xml:space="preserve">Lektira iz vrećice 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br/>
        <w:t xml:space="preserve">        - sadržaj vrećice (tema, sažeta poruka, naslov, tekst, slikovni materijal)</w:t>
        <w:br/>
        <w:t xml:space="preserve">        - izgled vrećice (naslov dominira, tekst manje vidljiv, vizualnost ne baš dobra,</w:t>
        <w:br/>
        <w:t>uglavnom se razumije izloženi sadržaj)</w:t>
        <w:br/>
        <w:t xml:space="preserve">        - rad predan jedan dan nakon dogovorenog vremena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Dobar (3)</w:t>
        <w:br/>
        <w:t>STRIP (lektira) ili</w:t>
        <w:br/>
        <w:t xml:space="preserve">         - uglavnom neuredan i oskudan detaljima</w:t>
        <w:br/>
        <w:t xml:space="preserve">         - tema nije u potpunosti zadovoljena</w:t>
        <w:br/>
        <w:t xml:space="preserve">         - ilustracije u potpunosti ne prate redoslijed događaja</w:t>
        <w:br/>
        <w:t xml:space="preserve">         - rad predan nekoliko dana nakon dogovorenog vremena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PLAKAT (lektira)</w:t>
        <w:br/>
        <w:t xml:space="preserve">         - sadržaj plakata (tema, sažeta poruka, naslov, tekst, slikovni materijal) </w:t>
        <w:br/>
        <w:t xml:space="preserve">         - izgled plakata (naslov prevelik, tekst manje vidljiv, vizualnost nije dobra, plakat      </w:t>
        <w:br/>
        <w:t xml:space="preserve">           pretrpan slikovnim materijalom, ne razumije se izloženi sadržaj)</w:t>
        <w:br/>
        <w:t xml:space="preserve">         - rad predan nekoliko dana nakon dogovorenog vremena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Pizza (lektira)        • sadržaj (naslov djela, ime pisaca, vrsta djela, tema djela, glavni lik, sporedni likovi, opis glavnog lika, redoslijed događaja, pouka)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        • 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>izgled pizza lektire (kriške pizze izrađenje od bijelog papira, na svako krišci riješen  zadatak prema uputi. Kriške pizze zaljepljene na tvrđi karton. Kriške pizze ukrašene. Rad neuredan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Lektira iz vrećice</w:t>
        <w:br/>
        <w:t xml:space="preserve">         - sadržaj vrećice (tema, sažeta poruka, naslov, tekst, slikovni materijal) </w:t>
        <w:br/>
        <w:t xml:space="preserve">         - izgled vrećice (naslov prevelik, tekst manje vidljiv, vizualnost nije dobra, , ne razumije se izloženi sadržaj)</w:t>
        <w:br/>
        <w:t xml:space="preserve">         - rad predan nekoliko dana nakon dogovorenog vremena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     •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>predan s  2 i više dana zakašnjenja i ne sadrži sve što je zadano u zadatku.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Napomena:Za realizaciju se može koristiti i konceptualna mapa po istim krterijima kao strip i plakat.</w:t>
      </w:r>
    </w:p>
    <w:p>
      <w:pPr>
        <w:pStyle w:val="Normal"/>
        <w:spacing w:lineRule="auto" w:line="240" w:before="0" w:after="0"/>
        <w:rPr>
          <w:rFonts w:ascii="Times New Roman,Bold" w:hAnsi="Times New Roman,Bold" w:cs="Times New Roman,Bold"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0"/>
          <w:szCs w:val="20"/>
        </w:rPr>
        <w:t xml:space="preserve">Jezično izražavanje </w:t>
      </w:r>
      <w:r>
        <w:rPr>
          <w:rFonts w:ascii="Times New Roman" w:hAnsi="Times New Roman"/>
          <w:b/>
          <w:bCs/>
          <w:sz w:val="24"/>
          <w:szCs w:val="24"/>
        </w:rPr>
        <w:t>pisano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Odličan (5)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-Sadržajno, točno i izrazito lijepo se izražava primjenjujući pravila pravopisne i slovnične norme za dob. Ima razvijen kritički odnos prema osobnom i tuđem pisanom izrazu.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-Piše brzo, pregledno i izrazito uredno. Samostalno i točno sastavlja obavijest/izvještaj, poštujući sva naučena pravila.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-Samostalno piše kraće tekstove - sastavke prema zadanome poticaju uz redovito poštivanje pravopisne norme.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Vrlodobar (4)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-Sadržajno se točno izražava primjenjujući pravopisne i slovnične norme primjerene toj dobi.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-Uglavnom uspješno sastavlja obavijest/izvještaj poštujući sva naučena pravila...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-Piše kraće sastavke na zadanu temu uz poštivanje pravopisne norme pri čemu ponekad čini manje greške.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Dobar (3)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-Obraća pozornost na sadržaj ali griješi u području pravopisa i slovnice.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-Djelomice uspješno sastavlja obavijest/izvještaj poštujući sva naučena pravila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-Piše kraće sastavke na zadanu temu uz povremeno poštivanje pravopisne norme. Sastavi nedorečeni i nedovršeni.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Poznaje i ponekad primjenjuje pravopisna pravila pri pismenom izražavanju i to upotrebu velikog slova, pisanje višečlanih naziva, interpunkcijskih znakova i niječnica.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b/>
          <w:b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b/>
          <w:color w:val="404040"/>
          <w:sz w:val="24"/>
          <w:shd w:fill="FFFFFF" w:val="clear"/>
          <w:lang w:val="pl-PL"/>
        </w:rPr>
        <w:t xml:space="preserve">Književnost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Odličan ( 5)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it-IT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it-IT"/>
        </w:rPr>
        <w:t xml:space="preserve">-Brzo i precizno rabi književno-teorijsko nazivlje. Točno i samostalno analizira i prosuđuje interpretirana književna djela.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-Lako zamjećuje i razlikuje likove u priči. Točno i brzo određuje glavni lik te zapaža njegove osnovne osobine. Uočava sporedne likove i njigove osobine.Kritički prosuđuje osobine likova.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-Analizira i komentira redoslijed događaja u priči. Određuje redoslijed događaja u priči.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-Brzo i točno određuje vrstu književnog djela: priču, pjesmu, bajku , basnu, igrokaz, strip i lutkarsku predstavu.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-Uočava temu i pouku djela.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-Na pitanja odgovara potpunom rečenicom, poštujući redoslijed riječi u rečenici i interpunkcijske znakove.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Uspoređuje i razlikuje poetski i prozni tekst.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Vrlodobar (4)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-Točno analizira i prosuđuje interpretirana književna djela.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-Razlikuje likove u priči. Uočava glavne i sporedne likove.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 Dosta dobro razlikuje književne vrste (priču, pjesmu, bajku , basnu, igrokaz, strip i lutkarsku predstavu)iako ponekad griješi te razumije pročitani tekst.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-Uglavnom točno određuje temu i pouku djela.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-Uglavnom odgovara punom rečenicom, vodeći računa o jezičnim pravilima.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-Navodi kronološki tijek priče, sudjeluje u razgovoru o pročitanom tekstu, o doživljajima i događajima, o gledanom filmu. –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 </w:t>
      </w: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Spoznaje, doživljava i iskazuje doživljaj kratke priče ili pjesme, razlikuje kiticu i stih. Prepoznaje rimu uz manje pogreške.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Dobar (3 )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-Znanje i sposobnosti iz književnosti su na prosječnoj razini kao i interes.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 Djelomično uočava glavne i sporedne likove, osobine likova i tijek događaja u priči.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 Potrebno navoditi na odgovaranje potpunim rečenicama.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-Ponekad nesiguran kod razlikovanja kitice i stiha, kao i pjesme i proznog teksta.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-Rimu određuje djelomično i vrlo nesigurno.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 </w:t>
      </w: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-U čitanju s razumijevanjem djelomično točno odgovara na ponuđena pitanja, s određenim gramatičkim pogreškama.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b/>
          <w:b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b/>
          <w:color w:val="404040"/>
          <w:sz w:val="24"/>
          <w:shd w:fill="FFFFFF" w:val="clear"/>
          <w:lang w:val="pl-PL"/>
        </w:rPr>
        <w:t>Jezični sadržaji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Odličan (5 )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Hrvatski jezik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ab/>
        <w:t xml:space="preserve">-Jezični sadržaji su u potpunosti usvojeni i primjenjuju se prikladno i ispravno u jezičnom izražavanju.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-Razumije imenice kao riječi kojima imenujemo sve što nas okružuje. Razlikuje imenice među drugim riječima u govornoj i pisanoj komunikaciji. Sastavlja rečenice sa zadanom imenicom.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-Primjenjuje pravilo pisanja velikog početnog slova u imenima (jednočlanima i višečlanima s kojima učenik dolazi u doticaj-imena ,prezimena i nadimci), imenima ulica i trgova te naseljenih mjesta.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-Prepoznaje,objašnjava  i razlikuje izjavnu, upitnu i uskličnu rečenicu. preoblikuje izjavne rečeniceu  upitne koristeći upitne zamjenice.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-Prepoznaje i razlikuje jesnu i niječnu rečenicu.Samostalno tvori niječnu rečenicu pomoću jesne i obratno.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-Rastavlja riječi na slogove, određuje broj slogova u riječi prema broju otvornika.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-Pravilno rastavlja riječi na kraju retka, rabi pravopisni znak spojnicu.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-Pravilno izgovara i piše skupove ije/je/e/i i č/ć/dž/đ u češće rabljenim riječima..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-Pravilno izgovara i piše riječcu li u upitnim rečenicama.Samostalno postavlja pitanja koristeći riječcu li.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Vrlodobar ( 4)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-Usvaja jezične sadržaje i primjenjuje u jezičnom izražavanju. Aktivno otkriva pojedine jezične značajke.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-Razumije imenice kao riječi kojima imenujemo sve što nas okružuje. Razlikuje imenice među drugim riječima u govornoj i pisanoj komunikaciji čineći pri tom ponekad male greške.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-Uglavnom ispravno primjenjuje pravilo pisanja velikog početnog slova u imenima (jednočlanima i višečlanima s kojima učenik dolazi u doticaj), imenima ulica i trgova te naseljenih mjesta.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-Prepoznaje i razlikuje izjavnu, upitnu i uskličnu rečenicu,ponekad griješi zbog nepažnje.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-Prepoznaje i razlikuje jesnu i niječnu rečenicu.Samostalno tvori niječnu rečenicu pomoću jesne i obratno uz manje pogreške. Većinom pravilno koristi niječnice ne i ni.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-Povezuje riječi u smislenu, jasnu i razumljivu cjelinu tj. rečenicu.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-Rastavlja riječi na slogove čineći pri tom ponekad male greške, te određuje broj slogova u riječi prema broju otvornika.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-Većinom pravilno rastavlja riječi na kraju retka i rabi pravopisni znak spojnicu.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-Većinom pravilno izgovara i piše skupove ije/je/e/i i č/ć/dž/đ u češće rabljenim riječima, te niječnice u niječnim izjavnim rečenicama i riječcu li u upitnim rečenicama  čineći pri tom ponekad male greške.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Dobar ( 3 )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-Jezične sadržaje usvaja i primjenjuje s pogreškama u pisanom izražavanju. Većim dijelom usvaja jezične sadržaje, a primjenjuje ih s pogreškama u usmenom i pismenom izrazu.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-Razumije imenice kao riječi kojima imenujemo sve što nas okružuje. Navodi imenice koje imenuju bića, stavri i pojave. U razlikovanju imenica među drugim riječima u govornoj i pisanoj komunikaciji griješi, razlikuje ih uz pomoć učitelja. Uspješniji je u razlikovanju imenica u skupu riječi nego u rečenici ili kraćem tekstu.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-Djelomično primjenjuje pravilo pisanja velikog početnog slova u imenima, imenima ulica i trgova te naseljenih mjesta. Nesiguran u pravila te ih djelomično primjenjuje.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-Prepoznaje i razlikuje izjavnu, upitnu i uskličnu rečenicu te usmeno točno navodi primjere. Kod pisanja se koncentrira na pisanje riječi u rečenici te ne razmišlja o točnosti interpunkcije.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-Griješi u prepoznavanju  i razlikovanju jesne i niječne rečenice.Potrebna je pomoć pri tvorbi niječne rečenice u jesnu i obratno.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 xml:space="preserve">-Povezuje riječi u rečenicu čineći pri tom greške (redoslijed riječi, veliko slovo, interpunkcija, izostavljanje slova, smisao rečenice). 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 Nabraja otvornike i Zatvornike. Djelomično rastavlja riječi na slogove i određuje broj slogova u riječi.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 Rastavlja riječi na kraju retka čineći pri tom greške, kao i kod upotrebe pravopisnog znaka spojnice.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-Učenika je potrebno podsjećati na pravila.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  <w:t>-S određenim greškama izgovara i piše skupove ije/je/e/ii č/ć/dž/đ u češće rabljenim riječima, kao i niječnice, te riječce li u upitnim rečenicama. Sposobnosti jezikoslovnog mišljenja razvijene na prosječnoj razini.</w:t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33"/>
        <w:gridCol w:w="3050"/>
        <w:gridCol w:w="2430"/>
        <w:gridCol w:w="2341"/>
      </w:tblGrid>
      <w:tr>
        <w:trPr/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Pisano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91-100%  odličan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79-90% vrlodobar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51-78% dobar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2" w:name="_Hlk37939252"/>
            <w:bookmarkStart w:id="3" w:name="_Hlk37939252"/>
            <w:bookmarkEnd w:id="3"/>
          </w:p>
        </w:tc>
      </w:tr>
    </w:tbl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  <w:lang w:val="pl-PL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  <w:lang w:val="pl-PL"/>
        </w:rPr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MATEMATIKA</w:t>
      </w:r>
      <w:r>
        <w:rPr>
          <w:rFonts w:eastAsia="Cambria" w:cs="Cambria" w:ascii="Cambria" w:hAnsi="Cambria"/>
          <w:sz w:val="24"/>
        </w:rPr>
        <w:t xml:space="preserve">  (aktivnosti)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Učenici svakodnevno šalju zadaće i prati se njihova aktivnost, te će se u travnju, svibnju i lipnju vrednovati </w:t>
      </w:r>
      <w:r>
        <w:rPr>
          <w:b/>
          <w:sz w:val="24"/>
          <w:szCs w:val="24"/>
        </w:rPr>
        <w:t xml:space="preserve">sumativno </w:t>
      </w:r>
      <w:r>
        <w:rPr>
          <w:sz w:val="24"/>
          <w:szCs w:val="24"/>
        </w:rPr>
        <w:t xml:space="preserve">prema slijedećim kriterijima: </w:t>
      </w:r>
      <w:bookmarkStart w:id="4" w:name="_Hlk37951035"/>
      <w:bookmarkEnd w:id="4"/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uredno (zadatke riječima)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pregledno (vidi se broj zadatka, kod zadataka riječima lako uočljiv račun i odgovor)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brojeve piše ispravno (na način kako smo ih naučili da se pišu)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nakon upozorenja o grešci, odmah ju ispravi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nakon 2.sata vježbe učenik piše radove bez greške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pregled na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uredno (zadatke riječima) uz povremena upozorenja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pregledno (vidi se broj zadatka, kod zadataka riječima lako uočljiv  račun i odgovor)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brojeve piše ispravno (na način kako smo ih naučili da se pišu) .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nakon upozorenja o grešci, ne ispravi je odmah 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nakon 2.sata vježbe učenik piše radove uz greške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pregled na vrijeme uz povremena odstupanja (tri puta nije predana na vrijeme)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numPr>
          <w:ilvl w:val="0"/>
          <w:numId w:val="4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neuredno (zadatke riječima)</w:t>
      </w:r>
    </w:p>
    <w:p>
      <w:pPr>
        <w:pStyle w:val="Normal"/>
        <w:numPr>
          <w:ilvl w:val="0"/>
          <w:numId w:val="4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nepregledno (ne vidi se broj zadatka, kod zadataka riječima nije lako uočljiv račun i odgovor)</w:t>
      </w:r>
    </w:p>
    <w:p>
      <w:pPr>
        <w:pStyle w:val="Normal"/>
        <w:numPr>
          <w:ilvl w:val="0"/>
          <w:numId w:val="4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većinu brojeve piše neispravno  </w:t>
      </w:r>
    </w:p>
    <w:p>
      <w:pPr>
        <w:pStyle w:val="Normal"/>
        <w:numPr>
          <w:ilvl w:val="0"/>
          <w:numId w:val="4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nakon upozorenja o grešci, ne ispravi je odmah </w:t>
      </w:r>
    </w:p>
    <w:p>
      <w:pPr>
        <w:pStyle w:val="Normal"/>
        <w:numPr>
          <w:ilvl w:val="0"/>
          <w:numId w:val="4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nakon 2.sata vježbe učenik piše radove uz dosta grešaka</w:t>
      </w:r>
    </w:p>
    <w:p>
      <w:pPr>
        <w:pStyle w:val="Normal"/>
        <w:numPr>
          <w:ilvl w:val="0"/>
          <w:numId w:val="4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pregled na vrijeme uz povremena odstupanja (više od tri puta nije predana na vrijeme)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MATEMATIKA</w:t>
      </w:r>
      <w:r>
        <w:rPr>
          <w:rFonts w:eastAsia="Cambria" w:cs="Cambria" w:ascii="Cambria" w:hAnsi="Cambria"/>
          <w:sz w:val="24"/>
        </w:rPr>
        <w:t xml:space="preserve">  (kompleksniji zadatak)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b/>
        </w:rPr>
        <w:t>Sve dolje navedeno sumativno će se vrednovati s maksimalno dvije ocjene u travnju, svibnju i lipnju.</w:t>
      </w:r>
      <w:bookmarkStart w:id="5" w:name="_Hlk37951584"/>
      <w:bookmarkEnd w:id="5"/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 xml:space="preserve">-     učenik primjenjuje matematičko znanje u rješavanju zadataka riječima, </w:t>
      </w:r>
      <w:bookmarkStart w:id="6" w:name="_Hlk37933061"/>
      <w:r>
        <w:rPr>
          <w:rFonts w:eastAsia="Cambria" w:cs="Cambria" w:ascii="Cambria" w:hAnsi="Cambria"/>
          <w:sz w:val="24"/>
        </w:rPr>
        <w:t>zbrajanja, oduzimanja, množenja i dijeljenja brojeva do 100</w:t>
        <w:br/>
      </w:r>
      <w:bookmarkEnd w:id="6"/>
      <w:r>
        <w:rPr>
          <w:rFonts w:eastAsia="Cambria" w:cs="Cambria" w:ascii="Cambria" w:hAnsi="Cambria"/>
          <w:sz w:val="24"/>
        </w:rPr>
        <w:t xml:space="preserve">        -     učenik uporan u rješavanju matematičkog problema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 xml:space="preserve">-     zadatak uredan i detaljno razrađen (uočava se tekstualni dio zadatka, račun i          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      </w:t>
      </w:r>
      <w:r>
        <w:rPr>
          <w:rFonts w:eastAsia="Cambria" w:cs="Cambria" w:ascii="Cambria" w:hAnsi="Cambria"/>
          <w:sz w:val="24"/>
        </w:rPr>
        <w:t>odgovor)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učenik lako uočava dijelove zadatka i spaja ih u cjelinu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</w:t>
      </w:r>
      <w:r>
        <w:rPr>
          <w:rFonts w:eastAsia="Cambria" w:cs="Cambria" w:ascii="Cambria" w:hAnsi="Cambria"/>
          <w:sz w:val="24"/>
        </w:rPr>
        <w:t>-     zadaća predana u dogovoreno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učenik primjenjuje matematičko znanje u rješavanju zadataka riječima zbrajanja, oduzimanja, množenja i dijeljenja brojeva do 100</w:t>
        <w:br/>
        <w:t xml:space="preserve">        -      učenik uporan u rješavanju matematičkog problema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zadatak uredan, ali manje detaljan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učenik uočava dijelove zadatka, ali ih teže spaja u cjelinu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zadaća predana jedan dan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 xml:space="preserve">-      učenik djelomično primjenjuje matematičko znanje u rješavanju zadataka  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      </w:t>
      </w:r>
      <w:r>
        <w:rPr>
          <w:rFonts w:eastAsia="Cambria" w:cs="Cambria" w:ascii="Cambria" w:hAnsi="Cambria"/>
          <w:sz w:val="24"/>
        </w:rPr>
        <w:t>riječima,   zbrajanja, oduzimanja, množenja i dijeljenja brojeva do 100</w:t>
        <w:br/>
        <w:t xml:space="preserve">        -      učenika je potrebno poticati u rješavanju matematičkog problema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zadatak nepregledno napisan (ne uočavaju se lako dijelovi zadatka)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zadatak nedovršen, teže uočava dijelove zadatka i teže ih spaja u cjelinu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zadaća predana nakon više dana od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/>
        <w:drawing>
          <wp:inline distT="0" distB="0" distL="0" distR="0">
            <wp:extent cx="5760720" cy="6477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ind w:left="720" w:hanging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PRIRODA I DRUŠTVO</w:t>
      </w:r>
      <w:r>
        <w:rPr>
          <w:rFonts w:eastAsia="Cambria" w:cs="Cambria" w:ascii="Cambria" w:hAnsi="Cambria"/>
          <w:sz w:val="24"/>
        </w:rPr>
        <w:t xml:space="preserve"> (aktivnosti)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Učenici svakodnevno šalju zadaće i prati se njihova aktivnost, te će se u travnju, svibnju i lipnju vrednovati </w:t>
      </w:r>
      <w:r>
        <w:rPr>
          <w:b/>
          <w:sz w:val="24"/>
          <w:szCs w:val="24"/>
        </w:rPr>
        <w:t xml:space="preserve">sumativno </w:t>
      </w:r>
      <w:r>
        <w:rPr>
          <w:sz w:val="24"/>
          <w:szCs w:val="24"/>
        </w:rPr>
        <w:t xml:space="preserve">prema slijedećim kriterijima: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uredno, sadržajno i pravopisno točno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pregledno (kod odgovara na pitanja vidljiv broj odgovora)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potpunim rečenicama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uz novu lekciju prisutna ilustracija lekcije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vrijeme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kod praktičnih radova, učenik  saznanja o životinjama, pojavama…koje je istraživao u izvorima znanja (udžbenik, enciklopedija, Internet…) oblikuje svojim rečenicama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rečenice su smislene, povezane u smislenu cjelinu (6-7 rečenica)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uredno, sadržajno točno uz povremene pravopisne greške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pregledno (kod odgovara na pitanja vidljiv broj odgovora)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potpunim rečenicama uz  povremena odstupanja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uz novu lekciju prisutna ilustracija lekcije 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vrijeme (tri puta nije predana u roku)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kod praktičnih radova, učenik  saznanja o životinjama, pojavama…koje je istraživao u izvorima znanja (udžbenik, enciklopedija, Internet…) oblikuje svojim rečenicama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rečenice su smislene, povezane u smislenu cjelinu (4-5 rečenica)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neurednije, uz sadržajne i pravopisne greške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nepregledno (kod odgovara na pitanja nije vidljiv broj odgovora)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nepotpunim rečenicama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uz novu lekciju nije prisutna ilustracija lekcije 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nije predana na vrijeme (više od tri puta nije predana u roku)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kod praktičnih radova, učenik  saznanja o životinjama, pojavama…koje je istraživao u izvorima znanja (udžbenik, enciklopedija, Internet…) ne oblikuje svojim rečenicama već ih prepisuje iz izvora znanja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Cambria" w:hAnsi="Cambria" w:eastAsia="Cambria" w:cs="Cambria"/>
          <w:sz w:val="24"/>
        </w:rPr>
      </w:pPr>
      <w:r>
        <w:rPr>
          <w:b/>
        </w:rPr>
        <w:t>Sve dolje navedeno sumativno će se vrednovati s maksimalno dvije ocjene u travnju, svibnju i lipnju.</w:t>
      </w:r>
    </w:p>
    <w:p>
      <w:pPr>
        <w:pStyle w:val="Normal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PRIRODA I DRUŠTVO</w:t>
      </w:r>
      <w:r>
        <w:rPr>
          <w:rFonts w:eastAsia="Cambria" w:cs="Cambria" w:ascii="Cambria" w:hAnsi="Cambria"/>
          <w:sz w:val="24"/>
        </w:rPr>
        <w:t xml:space="preserve"> – PROLJEĆE (kompleksniji zadatak)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>-     prikuplja i istražuje podatke (npr. istražiti vode na zemljovidu RH)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 xml:space="preserve">-      saznanja koja je istraživao/la (udžbenik, internet, enciklopedija) oblikuje svojim </w:t>
        <w:br/>
        <w:t xml:space="preserve">             rečenicama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>-      rečenice su smislene (6 – 7 rečenica)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>-      istraživački rad ima crtež (ilustraciju) i u obliku plakata ili konceptualne mape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>-     zadaća predana u dogovoreno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 xml:space="preserve">-    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 xml:space="preserve">-     saznanja koja je istraživao/la (udžbenik, internet, enciklopedija) oblikuje svojim </w:t>
        <w:br/>
        <w:t xml:space="preserve">            rečenicama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rečenice su smislene (4 - 5 rečenica)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istraživački rad ima crtež (ilustraciju)  u obliku plakata ili konceptualne mape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zadaća je predana jedan dan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učenik/ca samostalno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saznanja koja je istraživao/la (udžbenik, internet, enciklopedija) ne oblikuje 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   </w:t>
      </w:r>
      <w:r>
        <w:rPr>
          <w:rFonts w:eastAsia="Cambria" w:cs="Cambria" w:ascii="Cambria" w:hAnsi="Cambria"/>
          <w:sz w:val="24"/>
        </w:rPr>
        <w:t>svojim rečenicama već ih prepisuje iz izvora znanja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rečenice su nepotpune, oskudne detaljima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istraživački rad nema crtež (ilustraciju) ili nije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zadaća predana nakon više dana od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  <w:u w:val="single"/>
        </w:rPr>
        <w:t>NAPOMENA</w:t>
      </w:r>
      <w:r>
        <w:rPr>
          <w:rFonts w:eastAsia="Cambria" w:cs="Cambria" w:ascii="Cambria" w:hAnsi="Cambria"/>
          <w:sz w:val="24"/>
        </w:rPr>
        <w:t>: Uz nadzor roditelja ili odrasle osobe ako se istražuje pomoću internetske tražilice.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PRIRODA I DRUŠTVO</w:t>
      </w:r>
      <w:r>
        <w:rPr>
          <w:rFonts w:eastAsia="Cambria" w:cs="Cambria" w:ascii="Cambria" w:hAnsi="Cambria"/>
          <w:sz w:val="24"/>
        </w:rPr>
        <w:t xml:space="preserve"> – PROMET (kompleksniji zadatak)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samostalno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istražena saznanja (udžbenik, internet, enciklopedija) oblikuje svojim </w:t>
        <w:br/>
        <w:t xml:space="preserve">            rečenicama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rečenice su smislene (15-ak rečenica)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istraživački rad ima crtež (ilustraciju) ili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zadaća predana u dogovoreno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istražena saznanja  (udžbenik, internet, enciklopedija) oblikuje svojim </w:t>
        <w:br/>
        <w:t xml:space="preserve">            rečenicama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rečenice su smislene (10-ak  rečenica)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istraživački rad ima crtež (ilustraciju) ili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zadaća  je predana  jedan dan nakon vremenskog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saznanja koja je istraživao (udžbenik, internet, enciklopedija) ne oblikuje svojim </w:t>
        <w:br/>
        <w:t xml:space="preserve">           rečenicama već ih prepisuje iz izvora znanja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rečenice su nepotpune, oskudne detaljima (ima ih manje od 10)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istraživački rad nema crtež (ilustraciju) ili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zadaća predana nakon više dana od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PRIRODA I DRUŠTVO</w:t>
      </w:r>
      <w:r>
        <w:rPr>
          <w:rFonts w:eastAsia="Cambria" w:cs="Cambria" w:ascii="Cambria" w:hAnsi="Cambria"/>
          <w:sz w:val="24"/>
        </w:rPr>
        <w:t xml:space="preserve"> – LJETO (kompleksniji zadatak)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samostalno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istražena saznanja (udžbenik, internet, enciklopedija) oblikuje svojim </w:t>
        <w:br/>
        <w:t xml:space="preserve">            rečenicama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rečenice su smislene (15-ak rečenica)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istraživački rad ima crtež (ilustraciju) ili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zadaća predana u dogovoreno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istražena saznanja  (udžbenik, internet, enciklopedija) oblikuje svojim </w:t>
        <w:br/>
        <w:t xml:space="preserve">            rečenicama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rečenice su smislene (10-ak  rečenica)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istraživački rad ima crtež (ilustraciju) ili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zadaća  je predana  jedan dan nakon vremenskog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saznanja koja je istraživao (udžbenik, internet, enciklopedija) ne oblikuje svojim </w:t>
        <w:br/>
        <w:t xml:space="preserve">           rečenicama već ih prepisuje iz izvora znanja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rečenice su nepotpune, oskudne detaljima (ima ih manje od 10)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istraživački rad nema crtež (ilustraciju) ili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zadaća predana nakon više dana od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  <w:u w:val="single"/>
        </w:rPr>
        <w:t>NAPOMENA</w:t>
      </w:r>
      <w:r>
        <w:rPr>
          <w:rFonts w:eastAsia="Cambria" w:cs="Cambria" w:ascii="Cambria" w:hAnsi="Cambria"/>
          <w:sz w:val="24"/>
        </w:rPr>
        <w:t>: Uz nadzor roditelja ili odrasle osobe ako se istražuje pomoću internetske tražilice.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  <w:t>LIKOVNA KULTURA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(aktivnosti)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</w:rPr>
        <w:br/>
      </w:r>
      <w:r>
        <w:rPr/>
        <w:t>Aktivnost učenika će biti</w:t>
      </w:r>
      <w:r>
        <w:rPr>
          <w:b/>
        </w:rPr>
        <w:t xml:space="preserve"> formativno</w:t>
      </w:r>
      <w:r>
        <w:rPr/>
        <w:t xml:space="preserve"> vrednovana.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Izvrstan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 detaljno razrađuje likovni problem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 rad je pun detalja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 pravilno koristi zadanu likovnu tehniku u kojoj je rad trebao nacrtati ili naslikati </w:t>
        <w:br/>
        <w:t xml:space="preserve">           likovni rad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uredan je u crtanju i u slikanju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pravilno reže dijelove kolaža i pravilno ih lijepi u cjelinu</w:t>
        <w:br/>
        <w:t xml:space="preserve">   -      rad predan u dogovoreno vrijeme</w:t>
      </w:r>
    </w:p>
    <w:p>
      <w:pPr>
        <w:pStyle w:val="Normal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libri" w:cs="Calibri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Vrlo uspješan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detaljno razrađuje likovni problem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radu nedostaju bitni detalji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vrlo dobro koristi likovne tehnike u kojima treba nacrtati ili naslikati likovni rad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nije najuredniji u radu i ima nedostataka kod rezanja i lijepljenja kolaža</w:t>
        <w:br/>
        <w:t xml:space="preserve">   -      </w:t>
      </w:r>
      <w:r>
        <w:rPr>
          <w:rFonts w:eastAsia="Cambria" w:cs="Cambria" w:ascii="Cambria" w:hAnsi="Cambria"/>
          <w:color w:val="1D2228"/>
          <w:sz w:val="24"/>
        </w:rPr>
        <w:t>zadaća nije predana više od jednog dana nakon dogovorenog vremena (3 puta)</w:t>
      </w:r>
    </w:p>
    <w:p>
      <w:pPr>
        <w:pStyle w:val="Normal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br/>
      </w:r>
    </w:p>
    <w:p>
      <w:pPr>
        <w:pStyle w:val="Normal"/>
        <w:rPr>
          <w:rFonts w:ascii="Cambria" w:hAnsi="Cambria" w:eastAsia="Cambria" w:cs="Cambria"/>
          <w:color w:val="1D2228"/>
          <w:sz w:val="24"/>
          <w:highlight w:val="white"/>
        </w:rPr>
      </w:pPr>
      <w:bookmarkStart w:id="7" w:name="_GoBack"/>
      <w:bookmarkEnd w:id="7"/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  <w:t>GLAZBENA KULTURA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(aktivnost)</w:t>
      </w:r>
    </w:p>
    <w:p>
      <w:pPr>
        <w:pStyle w:val="Normal"/>
        <w:rPr>
          <w:rFonts w:ascii="Cambria" w:hAnsi="Cambria" w:eastAsia="Cambria" w:cs="Cambria"/>
          <w:color w:val="1D2228"/>
          <w:sz w:val="24"/>
          <w:highlight w:val="white"/>
        </w:rPr>
      </w:pPr>
      <w:r>
        <w:rPr/>
        <w:t>Aktivnost učenika će biti</w:t>
      </w:r>
      <w:r>
        <w:rPr>
          <w:b/>
        </w:rPr>
        <w:t xml:space="preserve"> formativno</w:t>
      </w:r>
      <w:r>
        <w:rPr/>
        <w:t xml:space="preserve"> vrednovana.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br/>
        <w:br/>
        <w:t>Izvrstan</w:t>
        <w:br/>
        <w:t xml:space="preserve">    -      svaka obrađena pjesma popraćena ilustracijom </w:t>
        <w:br/>
        <w:t xml:space="preserve">    -       ilustracija uredna, precizna, prati temu pjesme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-      zadaća predana u dogovorenom vremenu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br/>
        <w:br/>
        <w:t>Vrlo uspješan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br/>
        <w:t xml:space="preserve">    -      uglavnom svaka obrađena pjesma popraćena ilustracijom </w:t>
        <w:br/>
        <w:t xml:space="preserve">    -       ilustracija uredna, uz nešto manje detalja, prati temu pjesme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-       zadaća nije predana više od jednog dana nakon dogovorenog vremena (3 puta)</w:t>
        <w:br/>
        <w:br/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TJELESNA I ZDRAVSTVENA KULTURA</w:t>
      </w:r>
      <w:r>
        <w:rPr>
          <w:rFonts w:eastAsia="Cambria" w:cs="Cambria" w:ascii="Cambria" w:hAnsi="Cambria"/>
          <w:sz w:val="24"/>
        </w:rPr>
        <w:t xml:space="preserve"> (aktivnosti)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/>
        <w:t>Aktivnost učenika će biti</w:t>
      </w:r>
      <w:r>
        <w:rPr>
          <w:b/>
        </w:rPr>
        <w:t xml:space="preserve"> formativno</w:t>
      </w:r>
      <w:r>
        <w:rPr/>
        <w:t xml:space="preserve"> vrednovana.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Izvrstan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učenik redovito radi zadane vježbe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daje prijedloge za rad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uz pomoć videa dijeli svoje vježbe u virtualnoj učionici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uspješan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 povremeno izvodi vježbe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 povremeno daje prijedloge za rad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sz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 New Roman">
    <w:altName w:val="Bold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2a3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LibreOffice/6.2.8.2$Windows_X86_64 LibreOffice_project/f82ddfca21ebc1e222a662a32b25c0c9d20169ee</Application>
  <Pages>18</Pages>
  <Words>3189</Words>
  <Characters>18696</Characters>
  <CharactersWithSpaces>22902</CharactersWithSpaces>
  <Paragraphs>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2020-04-16T10:29:00Z</dcterms:created>
  <dc:creator/>
  <dc:description/>
  <dc:language>hr-HR</dc:language>
  <cp:lastModifiedBy>Korisnik</cp:lastModifiedBy>
  <dcterms:modified xsi:type="dcterms:W3CDTF">2020-04-16T15:47:00Z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