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2B" w:rsidRPr="007C122B" w:rsidRDefault="007C122B" w:rsidP="007C122B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  <w:sz w:val="56"/>
          <w:szCs w:val="56"/>
        </w:rPr>
        <w:t>-</w:t>
      </w:r>
      <w:r w:rsidRPr="007C122B">
        <w:rPr>
          <w:b/>
          <w:sz w:val="56"/>
          <w:szCs w:val="56"/>
        </w:rPr>
        <w:t>Informatika</w:t>
      </w:r>
      <w:r>
        <w:rPr>
          <w:b/>
          <w:sz w:val="56"/>
          <w:szCs w:val="56"/>
        </w:rPr>
        <w:t>-</w:t>
      </w:r>
    </w:p>
    <w:p w:rsidR="007C122B" w:rsidRPr="007C122B" w:rsidRDefault="007C122B" w:rsidP="007C122B">
      <w:pPr>
        <w:spacing w:after="0"/>
        <w:jc w:val="center"/>
        <w:rPr>
          <w:sz w:val="32"/>
          <w:szCs w:val="32"/>
        </w:rPr>
      </w:pPr>
      <w:r w:rsidRPr="007C122B">
        <w:rPr>
          <w:sz w:val="32"/>
          <w:szCs w:val="32"/>
        </w:rPr>
        <w:t xml:space="preserve">Kriteriji ocjenjivanja </w:t>
      </w:r>
    </w:p>
    <w:p w:rsidR="007C122B" w:rsidRDefault="007C122B" w:rsidP="007C122B">
      <w:pPr>
        <w:spacing w:after="0"/>
        <w:jc w:val="center"/>
        <w:rPr>
          <w:sz w:val="24"/>
          <w:szCs w:val="24"/>
        </w:rPr>
      </w:pPr>
      <w:r w:rsidRPr="00553B2A">
        <w:rPr>
          <w:sz w:val="24"/>
          <w:szCs w:val="24"/>
        </w:rPr>
        <w:t>(nastava na daljinu)</w:t>
      </w:r>
    </w:p>
    <w:p w:rsidR="008742D2" w:rsidRPr="00553B2A" w:rsidRDefault="008742D2" w:rsidP="007C122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Učitelji: Mate Olić i Milan Troskot</w:t>
      </w:r>
    </w:p>
    <w:p w:rsidR="007C122B" w:rsidRPr="00553B2A" w:rsidRDefault="007C122B">
      <w:pPr>
        <w:rPr>
          <w:sz w:val="24"/>
          <w:szCs w:val="24"/>
        </w:rPr>
      </w:pPr>
    </w:p>
    <w:p w:rsidR="007C122B" w:rsidRPr="00553B2A" w:rsidRDefault="007C122B">
      <w:pPr>
        <w:rPr>
          <w:sz w:val="24"/>
          <w:szCs w:val="24"/>
        </w:rPr>
      </w:pPr>
    </w:p>
    <w:p w:rsidR="007C122B" w:rsidRPr="00553B2A" w:rsidRDefault="007C122B">
      <w:pPr>
        <w:rPr>
          <w:sz w:val="24"/>
          <w:szCs w:val="24"/>
        </w:rPr>
      </w:pPr>
      <w:r w:rsidRPr="00553B2A">
        <w:rPr>
          <w:sz w:val="24"/>
          <w:szCs w:val="24"/>
        </w:rPr>
        <w:t xml:space="preserve">Vrednovanje se odvija usporedno s procesom poučavanja </w:t>
      </w:r>
      <w:r w:rsidR="000B3606">
        <w:rPr>
          <w:sz w:val="24"/>
          <w:szCs w:val="24"/>
        </w:rPr>
        <w:t>i</w:t>
      </w:r>
      <w:r w:rsidRPr="00553B2A">
        <w:rPr>
          <w:sz w:val="24"/>
          <w:szCs w:val="24"/>
        </w:rPr>
        <w:t xml:space="preserve"> učenja.</w:t>
      </w:r>
    </w:p>
    <w:p w:rsidR="007C122B" w:rsidRPr="000B3606" w:rsidRDefault="007C122B">
      <w:pPr>
        <w:rPr>
          <w:b/>
          <w:sz w:val="24"/>
          <w:szCs w:val="24"/>
        </w:rPr>
      </w:pPr>
      <w:r w:rsidRPr="000B3606">
        <w:rPr>
          <w:b/>
          <w:sz w:val="24"/>
          <w:szCs w:val="24"/>
        </w:rPr>
        <w:t xml:space="preserve">Formativno vrednovanje: </w:t>
      </w:r>
    </w:p>
    <w:p w:rsidR="007C122B" w:rsidRPr="00553B2A" w:rsidRDefault="007C122B">
      <w:pPr>
        <w:rPr>
          <w:sz w:val="24"/>
          <w:szCs w:val="24"/>
        </w:rPr>
      </w:pPr>
      <w:r w:rsidRPr="00553B2A">
        <w:rPr>
          <w:sz w:val="24"/>
          <w:szCs w:val="24"/>
        </w:rPr>
        <w:t>Vrednuje se aktivnost učenika u kontinuiranom procesu učenja. Učitelj  prati rad učenika te vrednuje njihov razvoj metodom promatranja.</w:t>
      </w:r>
      <w:r w:rsidR="00553B2A" w:rsidRPr="00553B2A">
        <w:rPr>
          <w:sz w:val="24"/>
          <w:szCs w:val="24"/>
        </w:rPr>
        <w:t xml:space="preserve"> Učenik treba aktivno sudjelovati u virtualnoj zajednici Yammer, lajkati objave te se redovito javljati nastavniku vezano uz zadane zadatke I sadržaje.</w:t>
      </w:r>
    </w:p>
    <w:p w:rsidR="007C122B" w:rsidRPr="000B3606" w:rsidRDefault="007C122B">
      <w:pPr>
        <w:rPr>
          <w:b/>
          <w:sz w:val="24"/>
          <w:szCs w:val="24"/>
        </w:rPr>
      </w:pPr>
      <w:r w:rsidRPr="000B3606">
        <w:rPr>
          <w:b/>
          <w:sz w:val="24"/>
          <w:szCs w:val="24"/>
        </w:rPr>
        <w:t xml:space="preserve">Sumativno vrednovanje: </w:t>
      </w:r>
    </w:p>
    <w:p w:rsidR="007C122B" w:rsidRPr="00553B2A" w:rsidRDefault="00553B2A">
      <w:pPr>
        <w:rPr>
          <w:sz w:val="24"/>
          <w:szCs w:val="24"/>
        </w:rPr>
      </w:pPr>
      <w:r w:rsidRPr="00553B2A">
        <w:rPr>
          <w:sz w:val="24"/>
          <w:szCs w:val="24"/>
        </w:rPr>
        <w:t>Vrednuje se napredak učenika na kraju neke teme tj. cjeline ovisno o uspješnosti realizacije zadanih zadataka vezanih uz zadanu temu (cjelinu).</w:t>
      </w:r>
    </w:p>
    <w:p w:rsidR="00492C6D" w:rsidRPr="00553B2A" w:rsidRDefault="00492C6D">
      <w:pPr>
        <w:rPr>
          <w:sz w:val="24"/>
          <w:szCs w:val="24"/>
        </w:rPr>
      </w:pPr>
    </w:p>
    <w:tbl>
      <w:tblPr>
        <w:tblStyle w:val="GridTable4Accent6"/>
        <w:tblpPr w:leftFromText="180" w:rightFromText="180" w:vertAnchor="page" w:horzAnchor="margin" w:tblpY="8671"/>
        <w:tblW w:w="0" w:type="auto"/>
        <w:tblLook w:val="04A0" w:firstRow="1" w:lastRow="0" w:firstColumn="1" w:lastColumn="0" w:noHBand="0" w:noVBand="1"/>
      </w:tblPr>
      <w:tblGrid>
        <w:gridCol w:w="1880"/>
        <w:gridCol w:w="1879"/>
        <w:gridCol w:w="1879"/>
        <w:gridCol w:w="1879"/>
        <w:gridCol w:w="1879"/>
      </w:tblGrid>
      <w:tr w:rsidR="007C122B" w:rsidRPr="00553B2A" w:rsidTr="007C12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  <w:gridSpan w:val="5"/>
          </w:tcPr>
          <w:p w:rsidR="007C122B" w:rsidRPr="00553B2A" w:rsidRDefault="00553B2A" w:rsidP="00553B2A">
            <w:pPr>
              <w:jc w:val="center"/>
              <w:rPr>
                <w:sz w:val="24"/>
                <w:szCs w:val="24"/>
              </w:rPr>
            </w:pPr>
            <w:r w:rsidRPr="00553B2A">
              <w:rPr>
                <w:sz w:val="24"/>
                <w:szCs w:val="24"/>
              </w:rPr>
              <w:t>Sumativno vrednovanje</w:t>
            </w:r>
          </w:p>
        </w:tc>
      </w:tr>
      <w:tr w:rsidR="007C122B" w:rsidRPr="00553B2A" w:rsidTr="007C1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:rsidR="007C122B" w:rsidRPr="00553B2A" w:rsidRDefault="007C122B" w:rsidP="007C122B">
            <w:pPr>
              <w:rPr>
                <w:sz w:val="24"/>
                <w:szCs w:val="24"/>
              </w:rPr>
            </w:pPr>
            <w:r w:rsidRPr="00553B2A">
              <w:rPr>
                <w:sz w:val="24"/>
                <w:szCs w:val="24"/>
              </w:rPr>
              <w:t>Nedovoljan</w:t>
            </w:r>
          </w:p>
        </w:tc>
        <w:tc>
          <w:tcPr>
            <w:tcW w:w="1879" w:type="dxa"/>
          </w:tcPr>
          <w:p w:rsidR="007C122B" w:rsidRPr="00553B2A" w:rsidRDefault="007C122B" w:rsidP="007C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3B2A">
              <w:rPr>
                <w:sz w:val="24"/>
                <w:szCs w:val="24"/>
              </w:rPr>
              <w:t>Dovoljan</w:t>
            </w:r>
          </w:p>
        </w:tc>
        <w:tc>
          <w:tcPr>
            <w:tcW w:w="1879" w:type="dxa"/>
          </w:tcPr>
          <w:p w:rsidR="007C122B" w:rsidRPr="00553B2A" w:rsidRDefault="007C122B" w:rsidP="007C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3B2A">
              <w:rPr>
                <w:sz w:val="24"/>
                <w:szCs w:val="24"/>
              </w:rPr>
              <w:t>Dobar</w:t>
            </w:r>
          </w:p>
        </w:tc>
        <w:tc>
          <w:tcPr>
            <w:tcW w:w="1879" w:type="dxa"/>
          </w:tcPr>
          <w:p w:rsidR="007C122B" w:rsidRPr="00553B2A" w:rsidRDefault="007C122B" w:rsidP="007C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3B2A">
              <w:rPr>
                <w:sz w:val="24"/>
                <w:szCs w:val="24"/>
              </w:rPr>
              <w:t>Vrlo dobar</w:t>
            </w:r>
          </w:p>
        </w:tc>
        <w:tc>
          <w:tcPr>
            <w:tcW w:w="1879" w:type="dxa"/>
          </w:tcPr>
          <w:p w:rsidR="007C122B" w:rsidRPr="00553B2A" w:rsidRDefault="007C122B" w:rsidP="007C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3B2A">
              <w:rPr>
                <w:sz w:val="24"/>
                <w:szCs w:val="24"/>
              </w:rPr>
              <w:t>Odličan</w:t>
            </w:r>
          </w:p>
        </w:tc>
      </w:tr>
      <w:tr w:rsidR="007C122B" w:rsidRPr="00553B2A" w:rsidTr="007C1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:rsidR="007C122B" w:rsidRPr="00553B2A" w:rsidRDefault="007C122B" w:rsidP="007C122B">
            <w:pPr>
              <w:rPr>
                <w:sz w:val="24"/>
                <w:szCs w:val="24"/>
              </w:rPr>
            </w:pPr>
            <w:r w:rsidRPr="00553B2A">
              <w:rPr>
                <w:sz w:val="24"/>
                <w:szCs w:val="24"/>
              </w:rPr>
              <w:t>Traženi zadatak nije poslan</w:t>
            </w:r>
          </w:p>
        </w:tc>
        <w:tc>
          <w:tcPr>
            <w:tcW w:w="1879" w:type="dxa"/>
          </w:tcPr>
          <w:p w:rsidR="007C122B" w:rsidRPr="00553B2A" w:rsidRDefault="007C122B" w:rsidP="007C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3B2A">
              <w:rPr>
                <w:sz w:val="24"/>
                <w:szCs w:val="24"/>
              </w:rPr>
              <w:t>Zadatak je poslan, korištene su osnovne mogućnosti zadanog alata</w:t>
            </w:r>
          </w:p>
        </w:tc>
        <w:tc>
          <w:tcPr>
            <w:tcW w:w="1879" w:type="dxa"/>
          </w:tcPr>
          <w:p w:rsidR="007C122B" w:rsidRPr="00553B2A" w:rsidRDefault="007C122B" w:rsidP="007C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3B2A">
              <w:rPr>
                <w:sz w:val="24"/>
                <w:szCs w:val="24"/>
              </w:rPr>
              <w:t>Zadatak je poslan korištene su šire mogućnosti zadanog alata</w:t>
            </w:r>
          </w:p>
        </w:tc>
        <w:tc>
          <w:tcPr>
            <w:tcW w:w="1879" w:type="dxa"/>
          </w:tcPr>
          <w:p w:rsidR="007C122B" w:rsidRPr="00553B2A" w:rsidRDefault="007C122B" w:rsidP="007C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3B2A">
              <w:rPr>
                <w:sz w:val="24"/>
                <w:szCs w:val="24"/>
              </w:rPr>
              <w:t>Zadatak je poslan, korištene su mogućnosti alata koje su tražene u zadatku</w:t>
            </w:r>
          </w:p>
        </w:tc>
        <w:tc>
          <w:tcPr>
            <w:tcW w:w="1879" w:type="dxa"/>
          </w:tcPr>
          <w:p w:rsidR="007C122B" w:rsidRPr="00553B2A" w:rsidRDefault="007C122B" w:rsidP="007C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3B2A">
              <w:rPr>
                <w:sz w:val="24"/>
                <w:szCs w:val="24"/>
              </w:rPr>
              <w:t>Zadatak je poslan, korištene su tražene i napredne mogućnosti alata i obrađena je uredno zadana tema</w:t>
            </w:r>
          </w:p>
        </w:tc>
      </w:tr>
    </w:tbl>
    <w:p w:rsidR="00492C6D" w:rsidRDefault="00492C6D"/>
    <w:sectPr w:rsidR="00492C6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3E"/>
    <w:rsid w:val="0007077A"/>
    <w:rsid w:val="000B3606"/>
    <w:rsid w:val="00492C6D"/>
    <w:rsid w:val="00553B2A"/>
    <w:rsid w:val="005C7557"/>
    <w:rsid w:val="007C122B"/>
    <w:rsid w:val="008742D2"/>
    <w:rsid w:val="00B8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87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6">
    <w:name w:val="Grid Table 4 Accent 6"/>
    <w:basedOn w:val="Obinatablica"/>
    <w:uiPriority w:val="49"/>
    <w:rsid w:val="00B87B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87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6">
    <w:name w:val="Grid Table 4 Accent 6"/>
    <w:basedOn w:val="Obinatablica"/>
    <w:uiPriority w:val="49"/>
    <w:rsid w:val="00B87B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 nemić</dc:creator>
  <cp:lastModifiedBy>Anita</cp:lastModifiedBy>
  <cp:revision>2</cp:revision>
  <dcterms:created xsi:type="dcterms:W3CDTF">2020-04-17T12:06:00Z</dcterms:created>
  <dcterms:modified xsi:type="dcterms:W3CDTF">2020-04-17T12:06:00Z</dcterms:modified>
</cp:coreProperties>
</file>