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Vlada Republike Hrvatske osigurala je besplatne udžbenike za sve učenike osnovnih škola, Grad Zadar će za školsku 2020./2021. godinu financirati nabavu drugih obrazovnih materijala (odabrane </w:t>
      </w:r>
      <w:r>
        <w:rPr>
          <w:rFonts w:ascii="Trebuchet MS" w:hAnsi="Trebuchet MS"/>
          <w:color w:val="35586E"/>
          <w:sz w:val="21"/>
          <w:szCs w:val="21"/>
          <w:u w:val="single"/>
        </w:rPr>
        <w:t>radne bilježnice</w:t>
      </w:r>
      <w:r>
        <w:rPr>
          <w:rFonts w:ascii="Trebuchet MS" w:hAnsi="Trebuchet MS"/>
          <w:color w:val="35586E"/>
          <w:sz w:val="21"/>
          <w:szCs w:val="21"/>
        </w:rPr>
        <w:t> od 1. do 8. razreda i </w:t>
      </w:r>
      <w:r>
        <w:rPr>
          <w:rFonts w:ascii="Trebuchet MS" w:hAnsi="Trebuchet MS"/>
          <w:color w:val="35586E"/>
          <w:sz w:val="21"/>
          <w:szCs w:val="21"/>
          <w:u w:val="single"/>
        </w:rPr>
        <w:t>geografski atlas</w:t>
      </w:r>
      <w:r>
        <w:rPr>
          <w:rFonts w:ascii="Trebuchet MS" w:hAnsi="Trebuchet MS"/>
          <w:color w:val="35586E"/>
          <w:sz w:val="21"/>
          <w:szCs w:val="21"/>
        </w:rPr>
        <w:t> za učenike 5. razreda) za sve učenike Grada Zadra.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Roditelji će morati sami kupiti l</w:t>
      </w:r>
      <w:r>
        <w:rPr>
          <w:rFonts w:ascii="Trebuchet MS" w:hAnsi="Trebuchet MS"/>
          <w:color w:val="35586E"/>
          <w:sz w:val="21"/>
          <w:szCs w:val="21"/>
          <w:u w:val="single"/>
        </w:rPr>
        <w:t>ikovne mape</w:t>
      </w:r>
      <w:r>
        <w:rPr>
          <w:rFonts w:ascii="Trebuchet MS" w:hAnsi="Trebuchet MS"/>
          <w:color w:val="35586E"/>
          <w:sz w:val="21"/>
          <w:szCs w:val="21"/>
        </w:rPr>
        <w:t> za sve razrede i kutije </w:t>
      </w:r>
      <w:r>
        <w:rPr>
          <w:rFonts w:ascii="Trebuchet MS" w:hAnsi="Trebuchet MS"/>
          <w:color w:val="35586E"/>
          <w:sz w:val="21"/>
          <w:szCs w:val="21"/>
          <w:u w:val="single"/>
        </w:rPr>
        <w:t>materijala za tehničku kulturu</w:t>
      </w:r>
      <w:r>
        <w:rPr>
          <w:rFonts w:ascii="Trebuchet MS" w:hAnsi="Trebuchet MS"/>
          <w:color w:val="35586E"/>
          <w:sz w:val="21"/>
          <w:szCs w:val="21"/>
        </w:rPr>
        <w:t> za razrede od 5. do 8. ali tek nakon dogovora sa razrednicima</w:t>
      </w:r>
      <w:r>
        <w:rPr>
          <w:rFonts w:ascii="Trebuchet MS" w:hAnsi="Trebuchet MS"/>
          <w:color w:val="35586E"/>
          <w:sz w:val="21"/>
          <w:szCs w:val="21"/>
        </w:rPr>
        <w:t xml:space="preserve">, odnosno predmetnim učiteljima, </w:t>
      </w:r>
      <w:r>
        <w:rPr>
          <w:rFonts w:ascii="Trebuchet MS" w:hAnsi="Trebuchet MS"/>
          <w:color w:val="35586E"/>
          <w:sz w:val="21"/>
          <w:szCs w:val="21"/>
        </w:rPr>
        <w:t xml:space="preserve"> svoje djece (početkom rujna).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Odredbom članka 14. Zakona o udžbenicima i drugim obrazovnim materijalima za osnovnu i srednju školu (NN, 116/18) propisano je da se sredstva za nabavu udžbenika za učenike osnovnih škola osiguravaju u državnom proračunu.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Udžbenici nabavljeni sredstvima Državnog proračuna vlasništvo su škole, a postupanje s udžbenicima regulirano je Naputkom o načinu uporabe, vraćanju i obnavljanju udžbenika i drugih obrazovnih materijala </w:t>
      </w:r>
      <w:r>
        <w:rPr>
          <w:rFonts w:ascii="Trebuchet MS" w:hAnsi="Trebuchet MS"/>
          <w:color w:val="35586E"/>
          <w:sz w:val="21"/>
          <w:szCs w:val="21"/>
        </w:rPr>
        <w:t>financiranih</w:t>
      </w:r>
      <w:r>
        <w:rPr>
          <w:rFonts w:ascii="Trebuchet MS" w:hAnsi="Trebuchet MS"/>
          <w:color w:val="35586E"/>
          <w:sz w:val="21"/>
          <w:szCs w:val="21"/>
        </w:rPr>
        <w:t xml:space="preserve"> sredstvima iz Državnog proračuna (NN, 46/19) (u privitku na dnu stranice).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U školskoj godini 2020./2021. bit će u uporabi dvije vrste udžbenika: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Postojeći udžbenici </w:t>
      </w:r>
      <w:r>
        <w:rPr>
          <w:rFonts w:ascii="Trebuchet MS" w:hAnsi="Trebuchet MS"/>
          <w:color w:val="35586E"/>
          <w:sz w:val="21"/>
          <w:szCs w:val="21"/>
        </w:rPr>
        <w:t>- udžbenici za obvezne i izborne nastavne predmete koji su odobreni 2014. godine i koji će se koristiti u 4. i 8. razredu za sve nastavne predmete osim za biologiju, kemiju i fiziku osmog razreda. Udžbenici za obvezne i izborne nastavne predmete koji su odobreni 2018./2019. za 1. i 5. razred te kemija, biologija i fizika za 7. razrede.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Novi udžbenici</w:t>
      </w:r>
      <w:r>
        <w:rPr>
          <w:rFonts w:ascii="Trebuchet MS" w:hAnsi="Trebuchet MS"/>
          <w:color w:val="35586E"/>
          <w:sz w:val="21"/>
          <w:szCs w:val="21"/>
        </w:rPr>
        <w:t> - udžbenici koji će se koristiti od sljedeće školske godine, 2020./2021. u razredima u kojima kreće primjena novih kurikuluma. To se odnosi na sve nastavne predmete, obvezne i izborne u 2.,3.,6. i 7. razredu te za nastavu kemije, biologije i fizike u 8. razredu.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Državnim proračunom nisu osigurana sredstva za druge obrazovne materijale (radne bilježnice, zbirke, atlasi, likovne mape, kutije s radnim materijalom za tehnički odgoj).</w:t>
      </w:r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Drugi obrazovni materijali financirati će se iz proračuna Grada Zadra z</w:t>
      </w:r>
      <w:r>
        <w:rPr>
          <w:rFonts w:ascii="Trebuchet MS" w:hAnsi="Trebuchet MS"/>
          <w:color w:val="35586E"/>
          <w:sz w:val="21"/>
          <w:szCs w:val="21"/>
        </w:rPr>
        <w:t xml:space="preserve">a sve učenike. </w:t>
      </w:r>
      <w:bookmarkStart w:id="0" w:name="_GoBack"/>
      <w:bookmarkEnd w:id="0"/>
    </w:p>
    <w:p w:rsidR="00010292" w:rsidRDefault="00010292" w:rsidP="00010292">
      <w:pPr>
        <w:pStyle w:val="StandardWeb"/>
        <w:shd w:val="clear" w:color="auto" w:fill="F5FAFD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Objavljujemo</w:t>
      </w:r>
      <w:r>
        <w:rPr>
          <w:rFonts w:ascii="Trebuchet MS" w:hAnsi="Trebuchet MS"/>
          <w:color w:val="35586E"/>
          <w:sz w:val="21"/>
          <w:szCs w:val="21"/>
        </w:rPr>
        <w:t xml:space="preserve"> popis udžbenika i drugih obrazovnih materijala za školsku godinu 2020./2021.</w:t>
      </w:r>
    </w:p>
    <w:p w:rsidR="0019152A" w:rsidRDefault="0019152A"/>
    <w:sectPr w:rsidR="0019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92"/>
    <w:rsid w:val="00010292"/>
    <w:rsid w:val="001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0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0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2020-07-28T06:30:00Z</dcterms:created>
  <dcterms:modified xsi:type="dcterms:W3CDTF">2020-07-28T06:37:00Z</dcterms:modified>
</cp:coreProperties>
</file>